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EF" w:rsidRPr="001507EF" w:rsidRDefault="001507EF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to V</w:t>
      </w:r>
      <w:r w:rsidRPr="001507EF">
        <w:rPr>
          <w:b/>
          <w:sz w:val="36"/>
          <w:szCs w:val="36"/>
        </w:rPr>
        <w:t>iew Open CARs in NS5</w:t>
      </w:r>
    </w:p>
    <w:p w:rsidR="000345E9" w:rsidRDefault="001507EF">
      <w:r>
        <w:rPr>
          <w:noProof/>
        </w:rPr>
        <w:drawing>
          <wp:inline distT="0" distB="0" distL="0" distR="0">
            <wp:extent cx="3710940" cy="3058028"/>
            <wp:effectExtent l="76200" t="76200" r="13716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0580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07EF" w:rsidRPr="001507EF" w:rsidRDefault="001507EF">
      <w:pPr>
        <w:rPr>
          <w:sz w:val="36"/>
          <w:szCs w:val="36"/>
          <w:u w:val="single"/>
        </w:rPr>
      </w:pPr>
      <w:r w:rsidRPr="001507EF">
        <w:rPr>
          <w:sz w:val="36"/>
          <w:szCs w:val="36"/>
          <w:u w:val="single"/>
        </w:rPr>
        <w:t>To Print a List of Open CARs</w:t>
      </w:r>
    </w:p>
    <w:p w:rsidR="001507EF" w:rsidRPr="001507EF" w:rsidRDefault="001507EF">
      <w:pPr>
        <w:rPr>
          <w:sz w:val="28"/>
          <w:szCs w:val="28"/>
        </w:rPr>
      </w:pPr>
      <w:r w:rsidRPr="001507EF">
        <w:rPr>
          <w:sz w:val="28"/>
          <w:szCs w:val="28"/>
        </w:rPr>
        <w:t xml:space="preserve">Click the right arrow button to print any list in NS5 or </w:t>
      </w:r>
      <w:proofErr w:type="spellStart"/>
      <w:r w:rsidRPr="001507EF">
        <w:rPr>
          <w:sz w:val="28"/>
          <w:szCs w:val="28"/>
        </w:rPr>
        <w:t>or</w:t>
      </w:r>
      <w:proofErr w:type="spellEnd"/>
      <w:r w:rsidRPr="001507EF">
        <w:rPr>
          <w:sz w:val="28"/>
          <w:szCs w:val="28"/>
        </w:rPr>
        <w:t xml:space="preserve"> export </w:t>
      </w:r>
      <w:r w:rsidRPr="001507EF">
        <w:rPr>
          <w:sz w:val="28"/>
          <w:szCs w:val="28"/>
        </w:rPr>
        <w:t xml:space="preserve">it </w:t>
      </w:r>
      <w:r w:rsidRPr="001507EF">
        <w:rPr>
          <w:sz w:val="28"/>
          <w:szCs w:val="28"/>
        </w:rPr>
        <w:t xml:space="preserve">to </w:t>
      </w:r>
      <w:r w:rsidRPr="001507EF">
        <w:rPr>
          <w:sz w:val="28"/>
          <w:szCs w:val="28"/>
        </w:rPr>
        <w:t xml:space="preserve">an </w:t>
      </w:r>
      <w:r w:rsidRPr="001507EF">
        <w:rPr>
          <w:sz w:val="28"/>
          <w:szCs w:val="28"/>
        </w:rPr>
        <w:t>excel</w:t>
      </w:r>
      <w:r w:rsidRPr="001507EF">
        <w:rPr>
          <w:sz w:val="28"/>
          <w:szCs w:val="28"/>
        </w:rPr>
        <w:t xml:space="preserve"> file.</w:t>
      </w:r>
    </w:p>
    <w:p w:rsidR="001507EF" w:rsidRDefault="001507E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126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EF" w:rsidRPr="001507EF" w:rsidRDefault="001507EF">
      <w:pPr>
        <w:rPr>
          <w:sz w:val="36"/>
          <w:szCs w:val="36"/>
          <w:u w:val="single"/>
        </w:rPr>
      </w:pPr>
      <w:r w:rsidRPr="001507EF">
        <w:rPr>
          <w:sz w:val="36"/>
          <w:szCs w:val="36"/>
          <w:u w:val="single"/>
        </w:rPr>
        <w:t xml:space="preserve">To Print or Save Report as a pdf </w:t>
      </w:r>
    </w:p>
    <w:p w:rsidR="001507EF" w:rsidRDefault="00640DA5">
      <w:r>
        <w:rPr>
          <w:noProof/>
        </w:rPr>
        <w:drawing>
          <wp:inline distT="0" distB="0" distL="0" distR="0">
            <wp:extent cx="3268980" cy="11201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0FBB6CF2" wp14:editId="244F44ED">
            <wp:extent cx="2514600" cy="162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7EF" w:rsidSect="001507E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0345E9"/>
    <w:rsid w:val="000B302E"/>
    <w:rsid w:val="001507EF"/>
    <w:rsid w:val="00640DA5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dcterms:created xsi:type="dcterms:W3CDTF">2014-11-12T19:29:00Z</dcterms:created>
  <dcterms:modified xsi:type="dcterms:W3CDTF">2014-11-12T19:29:00Z</dcterms:modified>
</cp:coreProperties>
</file>